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D3D" w:rsidRPr="00322C65" w:rsidRDefault="00AD6D3D" w:rsidP="00AD6D3D">
      <w:pPr>
        <w:jc w:val="center"/>
        <w:rPr>
          <w:rFonts w:ascii="GHEA Grapalat" w:hAnsi="GHEA Grapalat"/>
          <w:b/>
          <w:lang w:val="hy-AM"/>
        </w:rPr>
      </w:pPr>
      <w:r w:rsidRPr="00322C65">
        <w:rPr>
          <w:rFonts w:ascii="GHEA Grapalat" w:hAnsi="GHEA Grapalat"/>
          <w:b/>
          <w:lang w:val="hy-AM"/>
        </w:rPr>
        <w:t>ՏԵՂԵԿԱՆՔ</w:t>
      </w:r>
    </w:p>
    <w:p w:rsidR="00AD6D3D" w:rsidRDefault="00AD6D3D" w:rsidP="00AD6D3D">
      <w:pPr>
        <w:jc w:val="center"/>
        <w:rPr>
          <w:rFonts w:ascii="GHEA Grapalat" w:hAnsi="GHEA Grapalat"/>
          <w:b/>
          <w:lang w:val="hy-AM"/>
        </w:rPr>
      </w:pPr>
      <w:r w:rsidRPr="00322C65">
        <w:rPr>
          <w:rFonts w:ascii="GHEA Grapalat" w:hAnsi="GHEA Grapalat"/>
          <w:b/>
          <w:lang w:val="hy-AM"/>
        </w:rPr>
        <w:t>1141 ծրագրի փոփոխության վերաբերյալ</w:t>
      </w:r>
    </w:p>
    <w:p w:rsidR="00AD6D3D" w:rsidRDefault="00AD6D3D" w:rsidP="00AD6D3D">
      <w:pPr>
        <w:jc w:val="center"/>
        <w:rPr>
          <w:rFonts w:ascii="GHEA Grapalat" w:hAnsi="GHEA Grapalat"/>
          <w:b/>
          <w:lang w:val="hy-AM"/>
        </w:rPr>
      </w:pPr>
    </w:p>
    <w:p w:rsidR="00AD6D3D" w:rsidRDefault="00AD6D3D" w:rsidP="00AD6D3D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Pr="00322C65">
        <w:rPr>
          <w:rFonts w:ascii="GHEA Grapalat" w:hAnsi="GHEA Grapalat"/>
          <w:lang w:val="hy-AM"/>
        </w:rPr>
        <w:t>Հաշվի առնելով</w:t>
      </w:r>
      <w:r>
        <w:rPr>
          <w:rFonts w:ascii="GHEA Grapalat" w:hAnsi="GHEA Grapalat"/>
          <w:lang w:val="hy-AM"/>
        </w:rPr>
        <w:t xml:space="preserve"> այն հանգամանքը, որ մշակվում է </w:t>
      </w:r>
      <w:r>
        <w:rPr>
          <w:rFonts w:ascii="GHEA Grapalat" w:hAnsi="GHEA Grapalat"/>
          <w:lang w:val="hy-AM"/>
        </w:rPr>
        <w:t xml:space="preserve">գենդերային քաղաքականության նոր ռազմավարություն, </w:t>
      </w:r>
      <w:r>
        <w:rPr>
          <w:rFonts w:ascii="GHEA Grapalat" w:hAnsi="GHEA Grapalat"/>
          <w:lang w:val="hy-AM"/>
        </w:rPr>
        <w:t xml:space="preserve">առաջիկա տարիների քաղաքականությունն ավելի հստակ ուրվագծելու և ներկայում ևս պետության </w:t>
      </w:r>
      <w:bookmarkStart w:id="0" w:name="_GoBack"/>
      <w:bookmarkEnd w:id="0"/>
      <w:r>
        <w:rPr>
          <w:rFonts w:ascii="GHEA Grapalat" w:hAnsi="GHEA Grapalat"/>
          <w:lang w:val="hy-AM"/>
        </w:rPr>
        <w:t xml:space="preserve"> պարտավորությունը </w:t>
      </w:r>
      <w:r>
        <w:rPr>
          <w:rFonts w:ascii="GHEA Grapalat" w:hAnsi="GHEA Grapalat"/>
          <w:lang w:val="hy-AM"/>
        </w:rPr>
        <w:t>կանանց հիմնահարցերի, ընտանիքում բռնության և թրաֆիքինգի դեմ պայքարի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ոլորտներում</w:t>
      </w:r>
      <w:r>
        <w:rPr>
          <w:rFonts w:ascii="GHEA Grapalat" w:hAnsi="GHEA Grapalat"/>
          <w:lang w:val="hy-AM"/>
        </w:rPr>
        <w:t xml:space="preserve"> հստակեցնելու նպատակով՝ նպատակահարմար է ունենալ միջոցառումների տարանջատված ցանկ, որը </w:t>
      </w:r>
      <w:r>
        <w:rPr>
          <w:rFonts w:ascii="GHEA Grapalat" w:hAnsi="GHEA Grapalat"/>
          <w:lang w:val="hy-AM"/>
        </w:rPr>
        <w:t xml:space="preserve">կներկայացվել է պայմանականորեն </w:t>
      </w:r>
      <w:r w:rsidRPr="00AD6D3D">
        <w:rPr>
          <w:rFonts w:ascii="GHEA Grapalat" w:hAnsi="GHEA Grapalat"/>
          <w:b/>
          <w:lang w:val="hy-AM"/>
        </w:rPr>
        <w:t>5999</w:t>
      </w:r>
      <w:r>
        <w:rPr>
          <w:rFonts w:ascii="Cambria Math" w:hAnsi="Cambria Math"/>
          <w:b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 w:rsidRPr="00322C65">
        <w:rPr>
          <w:rFonts w:ascii="GHEA Grapalat" w:hAnsi="GHEA Grapalat"/>
          <w:b/>
          <w:lang w:val="hy-AM"/>
        </w:rPr>
        <w:t>«</w:t>
      </w:r>
      <w:r w:rsidRPr="00AD6D3D">
        <w:rPr>
          <w:rFonts w:ascii="GHEA Grapalat" w:hAnsi="GHEA Grapalat"/>
          <w:b/>
          <w:lang w:val="hy-AM"/>
        </w:rPr>
        <w:t>Կանանց հիմնահարցեր, ընտանիքում բռնության և մարդկանց թրաֆիքինգի զոհերին աջակացություն»</w:t>
      </w:r>
      <w:r>
        <w:rPr>
          <w:rFonts w:ascii="GHEA Grapalat" w:hAnsi="GHEA Grapalat"/>
          <w:lang w:val="hy-AM"/>
        </w:rPr>
        <w:t xml:space="preserve"> բյուջետային ծրագրով։</w:t>
      </w:r>
    </w:p>
    <w:p w:rsidR="00AD6D3D" w:rsidRDefault="00AD6D3D" w:rsidP="00AD6D3D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AD6D3D" w:rsidRPr="00322C65" w:rsidRDefault="00AD6D3D" w:rsidP="00AD6D3D">
      <w:pPr>
        <w:jc w:val="both"/>
        <w:rPr>
          <w:rFonts w:ascii="GHEA Grapalat" w:hAnsi="GHEA Grapalat"/>
          <w:lang w:val="hy-AM"/>
        </w:rPr>
      </w:pPr>
    </w:p>
    <w:p w:rsidR="00290068" w:rsidRPr="00AD6D3D" w:rsidRDefault="00290068">
      <w:pPr>
        <w:rPr>
          <w:lang w:val="hy-AM"/>
        </w:rPr>
      </w:pPr>
    </w:p>
    <w:sectPr w:rsidR="00290068" w:rsidRPr="00AD6D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0E"/>
    <w:rsid w:val="00047EC2"/>
    <w:rsid w:val="0007300E"/>
    <w:rsid w:val="00290068"/>
    <w:rsid w:val="005F3030"/>
    <w:rsid w:val="00835E8F"/>
    <w:rsid w:val="00AD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C99E3"/>
  <w15:chartTrackingRefBased/>
  <w15:docId w15:val="{286E0EE8-4E99-43BE-B8A5-AF9104466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D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Sophie.Bostanchyan</dc:creator>
  <cp:keywords/>
  <dc:description/>
  <cp:lastModifiedBy>Sophie.Bostanchyan</cp:lastModifiedBy>
  <cp:revision>2</cp:revision>
  <dcterms:created xsi:type="dcterms:W3CDTF">2024-03-07T10:17:00Z</dcterms:created>
  <dcterms:modified xsi:type="dcterms:W3CDTF">2024-03-07T10:34:00Z</dcterms:modified>
</cp:coreProperties>
</file>